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F" w:rsidRPr="00654FAF" w:rsidRDefault="00654FAF" w:rsidP="00654FAF">
      <w:pPr>
        <w:pStyle w:val="Default"/>
        <w:rPr>
          <w:rFonts w:ascii="Times New Roman" w:hAnsi="Times New Roman" w:cs="Times New Roman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FAF">
        <w:rPr>
          <w:rFonts w:ascii="Times New Roman" w:hAnsi="Times New Roman" w:cs="Times New Roman"/>
          <w:b/>
          <w:sz w:val="32"/>
          <w:szCs w:val="32"/>
        </w:rPr>
        <w:t>U</w:t>
      </w:r>
      <w:r w:rsidRPr="00654FAF">
        <w:rPr>
          <w:rFonts w:ascii="Times New Roman" w:hAnsi="Times New Roman" w:cs="Times New Roman"/>
          <w:b/>
          <w:sz w:val="26"/>
          <w:szCs w:val="26"/>
        </w:rPr>
        <w:t>MOWA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zawarta dnia ………………….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roku </w:t>
      </w:r>
      <w:r w:rsidRPr="00654FAF">
        <w:rPr>
          <w:rFonts w:ascii="Times New Roman" w:hAnsi="Times New Roman" w:cs="Times New Roman"/>
          <w:sz w:val="20"/>
          <w:szCs w:val="20"/>
        </w:rPr>
        <w:t xml:space="preserve">pomiędzy: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1. ……………………………………..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2. 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„Zamawiającym”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„Wykonawcą”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shd w:val="clear" w:color="auto" w:fill="FFFFFF"/>
        <w:spacing w:before="370" w:line="264" w:lineRule="exact"/>
        <w:ind w:right="5"/>
        <w:jc w:val="both"/>
        <w:rPr>
          <w:sz w:val="22"/>
          <w:szCs w:val="22"/>
        </w:rPr>
      </w:pPr>
      <w:r w:rsidRPr="00654FAF">
        <w:rPr>
          <w:sz w:val="22"/>
          <w:szCs w:val="22"/>
        </w:rPr>
        <w:t>w wyniku przeprowadzonego postępowania w trybie przetargu nieograniczonego zorganizowanego zgodnie z ustawą z dnia 29 stycznia 2004 r. Prawo zamówień publicznych (Dz. U. z 2017 r., poz. 1579 z późn. zm.) została zawarta umowa o następującej treści: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 PRZEDMIOT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Przedmiotem umowy jest zakup, dostawa, transport oraz montaż jednej tablicy pasażerskiej informacji przystankowej na ul. Kościuszki w Olkuszu.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Szczegółowy opis przedmiotu zamówienia zawarty został w SIWZ.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2 REALIZACJA UMOWY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Przedmiot umowy zostanie wykonany w terminie </w:t>
      </w:r>
      <w:r w:rsidR="000858C8">
        <w:rPr>
          <w:rFonts w:ascii="Times New Roman" w:hAnsi="Times New Roman" w:cs="Times New Roman"/>
          <w:sz w:val="23"/>
          <w:szCs w:val="23"/>
        </w:rPr>
        <w:t>do 180</w:t>
      </w:r>
      <w:bookmarkStart w:id="0" w:name="_GoBack"/>
      <w:bookmarkEnd w:id="0"/>
      <w:r w:rsidRPr="00654FAF">
        <w:rPr>
          <w:rFonts w:ascii="Times New Roman" w:hAnsi="Times New Roman" w:cs="Times New Roman"/>
          <w:sz w:val="23"/>
          <w:szCs w:val="23"/>
        </w:rPr>
        <w:t xml:space="preserve"> dni od dnia podpisania umowy.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3 OSOBY UPRAWNIONE DO REPREZENTOWANIA STRON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 .Osobami uprawnionymi do reprezentowania Stron w trakcie realizacji umowy są: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po stronie Zamawiającego : …………………………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po stronie</w:t>
      </w:r>
      <w:r>
        <w:rPr>
          <w:rFonts w:ascii="Times New Roman" w:hAnsi="Times New Roman" w:cs="Times New Roman"/>
          <w:sz w:val="23"/>
          <w:szCs w:val="23"/>
        </w:rPr>
        <w:t xml:space="preserve"> Wykonawcy: </w:t>
      </w:r>
      <w:r w:rsidRPr="00654FAF">
        <w:rPr>
          <w:rFonts w:ascii="Times New Roman" w:hAnsi="Times New Roman" w:cs="Times New Roman"/>
          <w:sz w:val="23"/>
          <w:szCs w:val="23"/>
        </w:rPr>
        <w:t xml:space="preserve">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Osoby wymienione w ust.1 są uprawnione do uzgadniania form i metod pracy, udzielania koniecznych informacji, podejmowania innych niezbędnych działań wynikających z umowy, koniecznych do prawidłowego wykonania przedmiotu umowy.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4 WARTOŚĆ ZAMÓWIENIA I WARUNKI PŁATNOŚCI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Wartość nomi</w:t>
      </w:r>
      <w:r>
        <w:rPr>
          <w:rFonts w:ascii="Times New Roman" w:hAnsi="Times New Roman" w:cs="Times New Roman"/>
          <w:sz w:val="23"/>
          <w:szCs w:val="23"/>
        </w:rPr>
        <w:t>nalna zobowiązania wynosi ……………</w:t>
      </w:r>
      <w:r w:rsidRPr="00654FAF">
        <w:rPr>
          <w:rFonts w:ascii="Times New Roman" w:hAnsi="Times New Roman" w:cs="Times New Roman"/>
          <w:sz w:val="23"/>
          <w:szCs w:val="23"/>
        </w:rPr>
        <w:t xml:space="preserve"> zł (słownie: ……………….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Strony ustalają, że za wykonanie przedmiotu umowy Zamawiający zapłaci wynagrodzenie ustalone na podstawie oferty na kwotę brutto w wysokości ………. ( słownie: ………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Wynagrodzenie określone w ust. 2 jest wynagrodzeniem ryczałtowym i zawiera należny podatek Vat w wysokości 23 %.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lastRenderedPageBreak/>
        <w:t xml:space="preserve">4. Wynagrodzenie jest niezmienne do zakończenia zadania. Podstawą rozliczenia i wystawienia faktury będzie podpisany bez zastrzeżeń protokół odbioru.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5. Wynagrodzenie za wykonaną i odebraną tablicę zostanie wypłacone przelewem przez Zamawiającego na konto Wykonawcy w terminie do</w:t>
      </w:r>
      <w:r w:rsidR="00D34DE9">
        <w:rPr>
          <w:rFonts w:ascii="Times New Roman" w:hAnsi="Times New Roman" w:cs="Times New Roman"/>
          <w:sz w:val="23"/>
          <w:szCs w:val="23"/>
        </w:rPr>
        <w:t xml:space="preserve"> 30 </w:t>
      </w:r>
      <w:r w:rsidRPr="00654FAF">
        <w:rPr>
          <w:rFonts w:ascii="Times New Roman" w:hAnsi="Times New Roman" w:cs="Times New Roman"/>
          <w:sz w:val="23"/>
          <w:szCs w:val="23"/>
        </w:rPr>
        <w:t>dni od daty doręczenia Zamawiającemu prawidłowo wystawionej faktury wraz z protokołem odbioru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5 ODBIÓR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Przedmiotem odbioru końcowego będzie całość prac będących przedmiotem umowy.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Odbioru robót dokona komisja wyznaczona przez Zamawiającego przy udziale przedstawiciela Wykonawcy.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 odbioru końcowego przedmiotu umowy zostanie sporządzony protokół odbioru, podpisany przez Zamawiającego oraz Wykonawcę.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przypadku ujawnienia przy dokonywaniu czynności, o których mowa w ust.1 jakichkolwiek wad, odbiór przedmiotu umowy nastąpi dopiero po ich usunięciu przez Wykonawcę. Wykonawca usunie wady w terminie wyznaczonym przez Zamawiającego.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Jeżeli w trakcie przeprowadzenia odbioru zostaną stwierdzone wady nienadające się do usunięcia, skutkujące brakiem możliwości użytkowania przedmiotu umowy zgodnie z jego przeznaczeniem, Zamawiający może odstąpić od umowy z winy Wykonawcy (w terminie 7 dni od powzięcia wiadomości o okolicznościach stanowiących podstawę odstąpienia) i odmówić wypłaty wynagrodzenia lub wymagać kar umownych w wysokości, o której mowa w § 6 ust.1 pkt 1) lit. c) i nie odstępując od umowy żądać wykonania robót po raz drugi.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6. Dokonanie przez Zamawiającego odbioru końcowego nie wpływa na ewentualne roszczenia Zamawiającego z tytułu rękojmi za wady, gwarancji oraz roszczeń odszkodowawczych.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6 KARY UMOWNE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Kary będą naliczone w następujących wypadkach i okolicznościach: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Wykonawca płaci Zamawiającemu kary umowne: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opóźnienie w wykonaniu przedmiotu umowy w terminie określonym w § 2 w wysokości 1% ustalonego w § 4 ust.2 wynagrodzenia umownego brutto, za każdy dzień opóźnienia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b) za opóźnienie w usunięciu wad stwierdzonych w okresie rękojmi lub gwarancji – w wysokości 0,5 % wynagrodzenia umownego brutto, za każdy dzień opóźnienia liczonego od dnia wyznaczonego na usunięcie wad,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c) za odstąpienie od umowy z przyczyn zależnych od Wykonawcy w wysokości 10% wynagrodzenia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Zamawiający płaci Wykonawcy kary umowne: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zwłokę w przeprowadzeniu odbioru w wysokości 0,5 % zł za każdy dzień opóźnienia, licząc od następnego dnia po terminie, w którym odbiór miał być rozpoczęty.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b) z tytułu odstąpienia od umowy z przyczyn niezawinionych przez Wykonawcę – w wysokości 10 % wynagrodzenia umownego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Zamawiającemu przysługuje prawo potrącenia kary umownej z wynagrodzenia Wykonawcy lub z innej należności Wykonawcy przysługującej mu od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przypadku, gdy kara umowna nie pokrywa poniesionej szkody Zamawiający może żądać odszkodowania uzupełniającego na zasadach ogólnych.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lastRenderedPageBreak/>
        <w:t>§ 7 GWARANCJA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Termin gwarancji na przedmiot umowy ustala się na ……… miesięcy.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Bieg terminu gwarancji rozpoczyna się w dacie odbioru końcowego.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ramach gwarancji Wykonawca zobowiązuje się do usunięcia wad fizycznych przedmiotu umowy.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Postanowienia zawarte w § 8 ust. 2-4 stosuje się odpowiednio.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Zamawiający w okresie gwarancji w odstępach rocznych ma prawo zwołać przegląd gwarancyjny, w którym Wykonawca zobowiązuje się uczestniczyć. Z czynności tych spisywany będzie protokół z terminami usunięcia ewentualnych usterek.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8 RĘKOJMIA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Niezależnie od uprawnień wynikających z gwarancji Zamawiający może wykonywać uprawnienia z tytułu rękojmi.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Termin rękojmi rozpoczyna się w dacie odbioru końcowego. Termin rękojmi przedłuża się o termin usuwania wady, przy czym początkiem biegu terminu jest data zawiadomienia Wykonawcy o wadzie.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Zamawiający zawiadomi Wykonawcę o wadzie telefonicznie (oraz potwierdzi faksem lub pisemnie) najpóźniej w ciągu jednego miesiąca od daty jej wykrycia.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Zamawiający po stwierdzeniu istnienia wad wykonując uprawnienia względem Wykonawcy może: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1) żądać ich bezpłatnego usunięcia wyznaczając w tym celu odpowiedni termin Wykonawcy z zagrożeniem, iż po bezskutecznym upływie terminu nie przyjmie usunięcia wad, powierzy usunięcie wad podmiotowi trzeciemu (zastępcze usunięcie wad) na koszt Wykonawcy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2) odstąpić od umowy bez wyznaczania terminu do usunięcia wad, gdy maja charakter istotny i nie dadzą się usunąć,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3) w przypadku gdy wady nie dadzą się usunąć, lecz nie mają charakteru istotnego, żądać zapłaty kary umownej w wysokości 20% wynagrodzenia umownego brutto określonego w § 4 ust.2.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9 ODPOWIEDZIALNOŚĆ STRON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Wykonawca bierze na siebie pełną odpowiedzialność za niewykonanie lub nienależyte wykonanie przedmiotu umowy, zapewnienie warunków bezpieczeństwa oraz metody organizacyjno-techniczne stosowane podczas realizacji prac.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Zamawiający zastrzega sobie prawo odstąpienia od umowy, jeżeli Wykonawca nie rozpoczął realizacji zamówienia w terminie 10 dni od daty podpisania umowy, w terminie dalszych 30 dni.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Odstąpienie od umowy wymaga formy pisemnej pod rygorem nieważności.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razie odstąpienia przez Zamawiającego od Umowy Wykonawca ma obowiązek natychmiastowego wstrzymania robót i zabezpieczenia niezakończonych robót.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10 ZMIANA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7B7A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Wszelkie zmiany i uzupełnienia niniejszej umowy wymagają formy p</w:t>
      </w:r>
      <w:r w:rsidR="007B7AD6">
        <w:rPr>
          <w:rFonts w:ascii="Times New Roman" w:hAnsi="Times New Roman" w:cs="Times New Roman"/>
          <w:sz w:val="23"/>
          <w:szCs w:val="23"/>
        </w:rPr>
        <w:t>isemnej pod rygorem nieważności.</w:t>
      </w:r>
    </w:p>
    <w:p w:rsidR="007B7AD6" w:rsidRPr="00756105" w:rsidRDefault="007B7AD6" w:rsidP="007B7AD6">
      <w:pPr>
        <w:widowControl/>
        <w:numPr>
          <w:ilvl w:val="0"/>
          <w:numId w:val="1"/>
        </w:numPr>
        <w:tabs>
          <w:tab w:val="left" w:pos="417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Zamawiający informuje, iż przewiduje możliwość zmiany postanowień zawartej umowy w stosunku do treści oferty, na podstawie której dokonano wyboru Wykonawcy, w przypadku wystąpienia co najmniej jednej z okoliczności wymienionych poniżej, z uwzględnieniem podanych warunków ich wprowadzenia: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 xml:space="preserve">a) zaistnienia siły wyższej uniemożliwiającej okresowe wykonanie przedmiotu Umowy zgodnie z SIWZ lub wystąpienia okoliczności niezależnych od Wykonawcy ani </w:t>
      </w:r>
      <w:r w:rsidRPr="00756105">
        <w:rPr>
          <w:sz w:val="24"/>
          <w:szCs w:val="24"/>
          <w:lang w:eastAsia="ar-SA"/>
        </w:rPr>
        <w:lastRenderedPageBreak/>
        <w:t>Zamawiającego (w szczególności zdarzeń losowych), których nie dało się przewidzieć ani im zapobiec,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b) zmiany obowiązującej stawki VAT -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c) konieczność zmiany miejsca montażu z przyczyn leżących po stronie Zamawiającego,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d) gdy urządzenie stanowiące przedmiot oferty zostało wycofane z rynku lub zaprzestano jego produkcji, a zaproponowane przez Wykonawcę w jego miejsce urządzenie posiada nie gorsze cechy, parametry i funkcjonalności niż urządzenia będące przedmiotem oferty w zakresie jego parametrów, cech i funkcjonalności wymaganych w SIWZ oraz w zakresie pozostałych parametrów zmiana jest korzystna dla Zamawiającego i w takim przypadku wynagrodzenie Wykonawcy nie zostanie zwiększone,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e)zmiany miejsc użytkowania, wykonania świadczeń gwarancyjnych, świadczenia usług stanowiących przedmiot Umowy, oraz zmiany adresów tych miejsc w wyniku zmian organizacyjnych i/lub zmian adresów Zamawiającego,</w:t>
      </w:r>
    </w:p>
    <w:p w:rsidR="007B7AD6" w:rsidRPr="00654FAF" w:rsidRDefault="007B7AD6" w:rsidP="007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56105">
        <w:rPr>
          <w:rFonts w:ascii="Times New Roman" w:hAnsi="Times New Roman" w:cs="Times New Roman"/>
          <w:lang w:eastAsia="ar-SA"/>
        </w:rPr>
        <w:t>f)wystąpienia okoliczności umożliwiających zastosowanie nowszych i korzystniejszych dla Zamawiającego rozwiązań technologicznych lub technicznych, niż te istniejące w chwili podpisania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11 POSTANOWIENIA KOŃCOWE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 sprawach nieuregulowanych umową mają zastosowanie przepisy Kodeksu cywilnego.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Wszelkie spory , które mogą powstać na tle realizacji niniejszej umowy będą rozpatrywane przez sąd właściwy miejscowo dla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Umowę sporządzono w dwóch jednobrzmiących egzemplarzach jeden po jednej dla każdej ze stron.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r w:rsidRPr="00654FAF">
        <w:rPr>
          <w:sz w:val="23"/>
          <w:szCs w:val="23"/>
        </w:rPr>
        <w:t>ZAMAWIAJĄCY:</w:t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  <w:t xml:space="preserve"> WYKONA</w:t>
      </w:r>
      <w:r w:rsidRPr="00654FAF">
        <w:rPr>
          <w:b/>
          <w:bCs/>
        </w:rPr>
        <w:t>WCA:</w:t>
      </w:r>
    </w:p>
    <w:p w:rsidR="008A519B" w:rsidRPr="00654FAF" w:rsidRDefault="008A519B"/>
    <w:p w:rsidR="00654FAF" w:rsidRPr="00654FAF" w:rsidRDefault="00654FAF"/>
    <w:sectPr w:rsidR="00654FAF" w:rsidRPr="006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566CF1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82A2A"/>
    <w:multiLevelType w:val="hybridMultilevel"/>
    <w:tmpl w:val="8C5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F"/>
    <w:rsid w:val="000858C8"/>
    <w:rsid w:val="00533FB3"/>
    <w:rsid w:val="00654FAF"/>
    <w:rsid w:val="007B7AD6"/>
    <w:rsid w:val="008A519B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6</cp:revision>
  <dcterms:created xsi:type="dcterms:W3CDTF">2018-05-24T05:43:00Z</dcterms:created>
  <dcterms:modified xsi:type="dcterms:W3CDTF">2018-06-08T09:05:00Z</dcterms:modified>
</cp:coreProperties>
</file>